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42" w:type="dxa"/>
        <w:tblLayout w:type="fixed"/>
        <w:tblLook w:val="0000"/>
      </w:tblPr>
      <w:tblGrid>
        <w:gridCol w:w="2040"/>
        <w:gridCol w:w="9555"/>
      </w:tblGrid>
      <w:tr w:rsidR="006778B7">
        <w:trPr>
          <w:trHeight w:val="1340"/>
        </w:trPr>
        <w:tc>
          <w:tcPr>
            <w:tcW w:w="2040" w:type="dxa"/>
            <w:tcBorders>
              <w:bottom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5.5pt" o:ole="" filled="t">
                  <v:fill color2="black"/>
                  <v:imagedata r:id="rId7" o:title=""/>
                </v:shape>
                <o:OLEObject Type="Embed" ShapeID="_x0000_i1025" DrawAspect="Content" ObjectID="_1493403591" r:id="rId8"/>
              </w:object>
            </w:r>
          </w:p>
        </w:tc>
        <w:tc>
          <w:tcPr>
            <w:tcW w:w="9555" w:type="dxa"/>
            <w:tcBorders>
              <w:bottom w:val="double" w:sz="1" w:space="0" w:color="000000"/>
            </w:tcBorders>
          </w:tcPr>
          <w:p w:rsidR="006778B7" w:rsidRDefault="006778B7">
            <w:pPr>
              <w:pStyle w:val="Heading2"/>
              <w:snapToGrid w:val="0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SANCHAR  NIGAM EXECUTIVES’ ASSOCIATION(INDIA)</w:t>
            </w:r>
          </w:p>
          <w:p w:rsidR="006778B7" w:rsidRDefault="006778B7">
            <w:pPr>
              <w:pStyle w:val="Heading2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KERALA CIRCLE</w:t>
            </w:r>
          </w:p>
          <w:p w:rsidR="006778B7" w:rsidRDefault="00677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pStyle w:val="Heading1"/>
              <w:rPr>
                <w:rFonts w:ascii="Agency FB" w:hAnsi="Agency FB" w:cs="Arial"/>
                <w:bCs/>
                <w:szCs w:val="28"/>
              </w:rPr>
            </w:pPr>
            <w:r>
              <w:rPr>
                <w:rFonts w:ascii="Agency FB" w:hAnsi="Agency FB" w:cs="Arial"/>
                <w:bCs/>
                <w:szCs w:val="28"/>
              </w:rPr>
              <w:t>(SNEA Bhavan, Dharmalayam Road, Trivandrum - 695001)</w:t>
            </w: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  <w:bottom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i/>
                <w:color w:val="808000"/>
                <w:sz w:val="24"/>
                <w:szCs w:val="24"/>
                <w:lang w:val="pt-BR"/>
              </w:rPr>
            </w:pPr>
          </w:p>
          <w:p w:rsidR="006778B7" w:rsidRDefault="006778B7">
            <w:pPr>
              <w:pStyle w:val="Heading2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PRESIDENT</w:t>
            </w:r>
          </w:p>
          <w:p w:rsidR="006778B7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K </w:t>
            </w:r>
            <w:r w:rsidR="000C39AD">
              <w:rPr>
                <w:rFonts w:ascii="Arial" w:hAnsi="Arial" w:cs="Arial"/>
                <w:i/>
                <w:lang w:val="pt-BR"/>
              </w:rPr>
              <w:t>.</w:t>
            </w:r>
            <w:r>
              <w:rPr>
                <w:rFonts w:ascii="Arial" w:hAnsi="Arial" w:cs="Arial"/>
                <w:i/>
                <w:lang w:val="pt-BR"/>
              </w:rPr>
              <w:t>Sudh</w:t>
            </w:r>
            <w:r w:rsidR="000C39AD">
              <w:rPr>
                <w:rFonts w:ascii="Arial" w:hAnsi="Arial" w:cs="Arial"/>
                <w:i/>
                <w:lang w:val="pt-BR"/>
              </w:rPr>
              <w:t>e</w:t>
            </w:r>
            <w:r>
              <w:rPr>
                <w:rFonts w:ascii="Arial" w:hAnsi="Arial" w:cs="Arial"/>
                <w:i/>
                <w:lang w:val="pt-BR"/>
              </w:rPr>
              <w:t>e</w:t>
            </w:r>
            <w:r w:rsidR="000C39AD"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DE ST</w:t>
            </w:r>
            <w:r w:rsidR="00C26345">
              <w:rPr>
                <w:rFonts w:ascii="Arial" w:hAnsi="Arial" w:cs="Arial"/>
                <w:i/>
                <w:lang w:val="pt-BR"/>
              </w:rPr>
              <w:t>S</w:t>
            </w:r>
            <w:r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Calicut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9447373228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SECRETARY</w:t>
            </w:r>
          </w:p>
          <w:p w:rsidR="006778B7" w:rsidRDefault="006778B7">
            <w:pPr>
              <w:rPr>
                <w:rFonts w:ascii="Arial" w:hAnsi="Arial" w:cs="Arial"/>
                <w:lang w:val="pt-BR"/>
              </w:rPr>
            </w:pP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George Varghese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  phones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Xge Tripunithura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0484-2781100(F)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9447162900 (M)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gvsnea@gmail.com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</w:rPr>
              <w:t>CIRCLE TREASURER</w:t>
            </w:r>
          </w:p>
          <w:p w:rsidR="006778B7" w:rsidRDefault="006778B7">
            <w:pPr>
              <w:rPr>
                <w:rFonts w:ascii="Arial" w:hAnsi="Arial" w:cs="Arial"/>
              </w:rPr>
            </w:pPr>
          </w:p>
          <w:p w:rsidR="006778B7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0C39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Premkumar </w:t>
            </w:r>
          </w:p>
          <w:p w:rsidR="00E745C5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SDE </w:t>
            </w:r>
            <w:r w:rsidR="009F4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 w:cs="Arial"/>
                <w:sz w:val="24"/>
                <w:szCs w:val="24"/>
              </w:rPr>
              <w:t xml:space="preserve"> karyavatom</w:t>
            </w:r>
            <w:r>
              <w:rPr>
                <w:rFonts w:ascii="Arial" w:hAnsi="Arial" w:cs="Arial"/>
                <w:sz w:val="24"/>
                <w:szCs w:val="24"/>
              </w:rPr>
              <w:t xml:space="preserve"> Trivandrum</w:t>
            </w:r>
          </w:p>
          <w:p w:rsidR="006778B7" w:rsidRDefault="00B04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9447102277</w:t>
            </w: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31148" w:rsidRPr="0072500A" w:rsidRDefault="00831148">
            <w:pPr>
              <w:snapToGrid w:val="0"/>
              <w:jc w:val="both"/>
              <w:rPr>
                <w:rFonts w:ascii="Arial" w:hAnsi="Arial"/>
                <w:highlight w:val="yellow"/>
              </w:rPr>
            </w:pPr>
          </w:p>
          <w:p w:rsidR="00831148" w:rsidRPr="0072500A" w:rsidRDefault="00F826B2" w:rsidP="00CA3692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highlight w:val="yellow"/>
              </w:rPr>
              <w:t xml:space="preserve">  </w:t>
            </w:r>
            <w:r w:rsidR="006778B7" w:rsidRPr="0072500A">
              <w:rPr>
                <w:rFonts w:ascii="Arial" w:hAnsi="Arial"/>
                <w:sz w:val="24"/>
                <w:szCs w:val="24"/>
              </w:rPr>
              <w:t>No. SNEA/KRL/CGM/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201</w:t>
            </w:r>
            <w:r w:rsidR="009F4A18">
              <w:rPr>
                <w:rFonts w:ascii="Arial" w:hAnsi="Arial"/>
                <w:sz w:val="24"/>
                <w:szCs w:val="24"/>
              </w:rPr>
              <w:t>4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/</w:t>
            </w:r>
            <w:r w:rsidR="00FE63A9">
              <w:rPr>
                <w:rFonts w:ascii="Arial" w:hAnsi="Arial"/>
                <w:sz w:val="24"/>
                <w:szCs w:val="24"/>
              </w:rPr>
              <w:t>163</w:t>
            </w:r>
            <w:r w:rsidR="006778B7" w:rsidRPr="0072500A">
              <w:rPr>
                <w:rFonts w:ascii="Arial" w:hAnsi="Arial"/>
                <w:sz w:val="24"/>
                <w:szCs w:val="24"/>
              </w:rPr>
              <w:t xml:space="preserve">Dated </w:t>
            </w:r>
            <w:r w:rsidR="00FE63A9">
              <w:rPr>
                <w:rFonts w:ascii="Arial" w:hAnsi="Arial"/>
                <w:sz w:val="24"/>
                <w:szCs w:val="24"/>
              </w:rPr>
              <w:t>15-</w:t>
            </w:r>
            <w:r w:rsidR="009F4A18">
              <w:rPr>
                <w:rFonts w:ascii="Arial" w:hAnsi="Arial"/>
                <w:sz w:val="24"/>
                <w:szCs w:val="24"/>
              </w:rPr>
              <w:t>-5-201</w:t>
            </w:r>
            <w:r w:rsidR="00FE63A9">
              <w:rPr>
                <w:rFonts w:ascii="Arial" w:hAnsi="Arial"/>
                <w:sz w:val="24"/>
                <w:szCs w:val="24"/>
              </w:rPr>
              <w:t>5</w:t>
            </w:r>
          </w:p>
          <w:p w:rsidR="00F15D26" w:rsidRDefault="00F15D26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NOTICE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Pr="005160BF" w:rsidRDefault="00F15D26" w:rsidP="00F15D2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0BF">
              <w:rPr>
                <w:rFonts w:ascii="Arial" w:hAnsi="Arial"/>
                <w:b/>
                <w:sz w:val="24"/>
                <w:szCs w:val="24"/>
              </w:rPr>
              <w:t xml:space="preserve">Circle </w:t>
            </w:r>
            <w:r>
              <w:rPr>
                <w:rFonts w:ascii="Arial" w:hAnsi="Arial"/>
                <w:b/>
                <w:sz w:val="24"/>
                <w:szCs w:val="24"/>
              </w:rPr>
              <w:t>E</w:t>
            </w:r>
            <w:r w:rsidRPr="005160BF">
              <w:rPr>
                <w:rFonts w:ascii="Arial" w:hAnsi="Arial"/>
                <w:b/>
                <w:sz w:val="24"/>
                <w:szCs w:val="24"/>
              </w:rPr>
              <w:t>xecutive Committee Meeting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Notice is hereby issued for the Circle Executive Committee meeting of SNEA (India) Kerala Circle to be held on  </w:t>
            </w:r>
            <w:r w:rsidR="009F4A18">
              <w:rPr>
                <w:rFonts w:ascii="Arial" w:hAnsi="Arial"/>
                <w:sz w:val="24"/>
                <w:szCs w:val="24"/>
              </w:rPr>
              <w:t>T</w:t>
            </w:r>
            <w:r w:rsidR="00E9653E">
              <w:rPr>
                <w:rFonts w:ascii="Arial" w:hAnsi="Arial"/>
                <w:sz w:val="24"/>
                <w:szCs w:val="24"/>
              </w:rPr>
              <w:t>hur</w:t>
            </w:r>
            <w:r w:rsidR="009F4A18">
              <w:rPr>
                <w:rFonts w:ascii="Arial" w:hAnsi="Arial"/>
                <w:sz w:val="24"/>
                <w:szCs w:val="24"/>
              </w:rPr>
              <w:t xml:space="preserve">sday </w:t>
            </w:r>
            <w:r w:rsidR="00FE63A9">
              <w:rPr>
                <w:rFonts w:ascii="Arial" w:hAnsi="Arial"/>
                <w:sz w:val="24"/>
                <w:szCs w:val="24"/>
              </w:rPr>
              <w:t>28</w:t>
            </w:r>
            <w:r w:rsidR="009F4A18">
              <w:rPr>
                <w:rFonts w:ascii="Arial" w:hAnsi="Arial"/>
                <w:sz w:val="24"/>
                <w:szCs w:val="24"/>
              </w:rPr>
              <w:t>th May 201</w:t>
            </w:r>
            <w:r w:rsidR="00FE63A9">
              <w:rPr>
                <w:rFonts w:ascii="Arial" w:hAnsi="Arial"/>
                <w:sz w:val="24"/>
                <w:szCs w:val="24"/>
              </w:rPr>
              <w:t>5</w:t>
            </w:r>
            <w:r w:rsidR="00CA3692" w:rsidRPr="00CA3692">
              <w:rPr>
                <w:rFonts w:ascii="Arial" w:hAnsi="Arial"/>
                <w:b/>
                <w:sz w:val="24"/>
                <w:szCs w:val="24"/>
              </w:rPr>
              <w:t xml:space="preserve"> at SNEA Bhavan  </w:t>
            </w:r>
            <w:r w:rsidR="00823AE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/>
                <w:b/>
                <w:sz w:val="24"/>
                <w:szCs w:val="24"/>
              </w:rPr>
              <w:t xml:space="preserve"> Trivandrum</w:t>
            </w:r>
            <w:r w:rsidR="00823AE1">
              <w:rPr>
                <w:rFonts w:ascii="Arial" w:hAnsi="Arial"/>
                <w:b/>
                <w:sz w:val="24"/>
                <w:szCs w:val="24"/>
              </w:rPr>
              <w:t xml:space="preserve"> at 10.00 Hrs.</w:t>
            </w:r>
            <w:r w:rsidRPr="00CA369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CA3692">
              <w:rPr>
                <w:rFonts w:ascii="Arial" w:hAnsi="Arial"/>
                <w:sz w:val="24"/>
                <w:szCs w:val="24"/>
              </w:rPr>
              <w:t>All  Circle</w:t>
            </w:r>
            <w:r>
              <w:rPr>
                <w:rFonts w:ascii="Arial" w:hAnsi="Arial"/>
                <w:sz w:val="24"/>
                <w:szCs w:val="24"/>
              </w:rPr>
              <w:t xml:space="preserve"> office bearers, SSA</w:t>
            </w:r>
            <w:r w:rsidR="00CA3692">
              <w:rPr>
                <w:rFonts w:ascii="Arial" w:hAnsi="Arial"/>
                <w:sz w:val="24"/>
                <w:szCs w:val="24"/>
              </w:rPr>
              <w:t xml:space="preserve"> secretaries , CEC members and Branch S</w:t>
            </w:r>
            <w:r>
              <w:rPr>
                <w:rFonts w:ascii="Arial" w:hAnsi="Arial"/>
                <w:sz w:val="24"/>
                <w:szCs w:val="24"/>
              </w:rPr>
              <w:t xml:space="preserve">ecretaries are requested to attend the meeting in time.  </w:t>
            </w:r>
          </w:p>
          <w:p w:rsidR="00F15D26" w:rsidRDefault="00F15D26" w:rsidP="00F15D26">
            <w:pPr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Agenda</w:t>
            </w:r>
          </w:p>
          <w:p w:rsidR="00F15D26" w:rsidRDefault="00F15D26" w:rsidP="00F15D26">
            <w:pPr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Organizational Matters.</w:t>
            </w:r>
          </w:p>
          <w:p w:rsidR="009F4A18" w:rsidRDefault="009F4A18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Transfer cases </w:t>
            </w:r>
          </w:p>
          <w:p w:rsidR="009F4A18" w:rsidRDefault="00FE63A9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AIC </w:t>
            </w:r>
            <w:r w:rsidR="009F4A18">
              <w:rPr>
                <w:rFonts w:ascii="Arial" w:hAnsi="Arial"/>
                <w:sz w:val="24"/>
                <w:szCs w:val="24"/>
              </w:rPr>
              <w:t xml:space="preserve">Meeting </w:t>
            </w:r>
          </w:p>
          <w:p w:rsidR="00B417FF" w:rsidRDefault="009F4A18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Membership</w:t>
            </w:r>
            <w:r w:rsidR="00CA3692">
              <w:rPr>
                <w:rFonts w:ascii="Arial" w:hAnsi="Arial"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/>
                <w:sz w:val="24"/>
                <w:szCs w:val="24"/>
              </w:rPr>
              <w:t>,QUOTA etc,</w:t>
            </w:r>
          </w:p>
          <w:p w:rsidR="00F15D26" w:rsidRDefault="00B417FF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RSTC and DATA service etc</w:t>
            </w:r>
            <w:r w:rsidR="00CA3692">
              <w:rPr>
                <w:rFonts w:ascii="Arial" w:hAnsi="Arial"/>
                <w:sz w:val="24"/>
                <w:szCs w:val="24"/>
              </w:rPr>
              <w:t>.</w:t>
            </w:r>
          </w:p>
          <w:p w:rsidR="00F15D26" w:rsidRDefault="00CA3692" w:rsidP="00FE63A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CA3692" w:rsidRDefault="00CA3692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Default="00063538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ahoma"/>
                <w:noProof/>
                <w:lang w:eastAsia="en-US" w:bidi="ml-IN"/>
              </w:rPr>
              <w:drawing>
                <wp:inline distT="0" distB="0" distL="0" distR="0">
                  <wp:extent cx="1371600" cy="4286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George Varghese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Circle Secretary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Circle President/    All CEC members and Circle Office bearers.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GSSNEA CHQ</w:t>
            </w:r>
          </w:p>
          <w:p w:rsidR="00F15D26" w:rsidRDefault="00F15D26" w:rsidP="00F15D26">
            <w:pPr>
              <w:pStyle w:val="Heading2"/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Copy to: </w:t>
            </w:r>
          </w:p>
          <w:p w:rsidR="00F15D26" w:rsidRDefault="00F15D26" w:rsidP="00F15D26">
            <w:pPr>
              <w:ind w:left="61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4"/>
                    <w:szCs w:val="24"/>
                  </w:rPr>
                  <w:t xml:space="preserve">1) </w:t>
                </w: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CGMT Kerala Circle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>CEC 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2) CGM, STR,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3) CGM, STP,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4) Chief Engineer (Electrical) /Chief Engineer (Civil),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4"/>
                    <w:szCs w:val="24"/>
                  </w:rPr>
                  <w:t>Trivandrum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members for </w:t>
            </w:r>
            <w:r>
              <w:rPr>
                <w:rFonts w:ascii="Arial" w:hAnsi="Arial"/>
                <w:sz w:val="24"/>
                <w:szCs w:val="24"/>
              </w:rPr>
              <w:tab/>
              <w:t>attending the       CEC meeting..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5) GM, STR / DGM, STP Ernakulam.</w:t>
            </w:r>
          </w:p>
          <w:p w:rsidR="006778B7" w:rsidRPr="0072500A" w:rsidRDefault="00F15D26" w:rsidP="00F15D26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 DDG TERM cell Kerala Ernakulam</w:t>
            </w:r>
          </w:p>
          <w:p w:rsidR="006778B7" w:rsidRPr="0072500A" w:rsidRDefault="006778B7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George Varghese,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Circle Secretary,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 xml:space="preserve">SNEA(India). Kerala Circle 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Copy to</w:t>
            </w:r>
            <w:r w:rsidR="00E14602" w:rsidRPr="0072500A">
              <w:rPr>
                <w:rFonts w:ascii="Arial" w:hAnsi="Arial"/>
                <w:sz w:val="24"/>
                <w:szCs w:val="24"/>
              </w:rPr>
              <w:t xml:space="preserve"> Addl. G M HR BSNL Kerala.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color w:val="808000"/>
                <w:sz w:val="24"/>
                <w:szCs w:val="24"/>
                <w:lang w:val="pt-BR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</w:tcBorders>
          </w:tcPr>
          <w:p w:rsidR="006778B7" w:rsidRDefault="006778B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8B7" w:rsidRDefault="006778B7"/>
    <w:sectPr w:rsidR="006778B7">
      <w:footerReference w:type="default" r:id="rId10"/>
      <w:footerReference w:type="first" r:id="rId11"/>
      <w:footnotePr>
        <w:pos w:val="beneathText"/>
      </w:footnotePr>
      <w:pgSz w:w="12240" w:h="16560"/>
      <w:pgMar w:top="540" w:right="1008" w:bottom="1006" w:left="1800" w:header="720" w:footer="9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FC" w:rsidRDefault="00540DFC">
      <w:r>
        <w:separator/>
      </w:r>
    </w:p>
  </w:endnote>
  <w:endnote w:type="continuationSeparator" w:id="1">
    <w:p w:rsidR="00540DFC" w:rsidRDefault="0054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FC" w:rsidRDefault="00540DFC">
      <w:r>
        <w:separator/>
      </w:r>
    </w:p>
  </w:footnote>
  <w:footnote w:type="continuationSeparator" w:id="1">
    <w:p w:rsidR="00540DFC" w:rsidRDefault="00540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1F6B45"/>
    <w:multiLevelType w:val="hybridMultilevel"/>
    <w:tmpl w:val="E2B01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3B3"/>
    <w:multiLevelType w:val="hybridMultilevel"/>
    <w:tmpl w:val="D88C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4BC"/>
    <w:multiLevelType w:val="hybridMultilevel"/>
    <w:tmpl w:val="25EA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2B36"/>
    <w:multiLevelType w:val="hybridMultilevel"/>
    <w:tmpl w:val="93AA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57256"/>
    <w:multiLevelType w:val="hybridMultilevel"/>
    <w:tmpl w:val="6B0E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1119"/>
    <w:rsid w:val="000336D1"/>
    <w:rsid w:val="00063538"/>
    <w:rsid w:val="00091119"/>
    <w:rsid w:val="000B0988"/>
    <w:rsid w:val="000C39AD"/>
    <w:rsid w:val="000E2EF6"/>
    <w:rsid w:val="000F4957"/>
    <w:rsid w:val="00116905"/>
    <w:rsid w:val="001521B1"/>
    <w:rsid w:val="001927E9"/>
    <w:rsid w:val="0020731E"/>
    <w:rsid w:val="002820CB"/>
    <w:rsid w:val="002C47A8"/>
    <w:rsid w:val="002E0376"/>
    <w:rsid w:val="00323507"/>
    <w:rsid w:val="003239C9"/>
    <w:rsid w:val="00417EB9"/>
    <w:rsid w:val="00451FB9"/>
    <w:rsid w:val="00455CA4"/>
    <w:rsid w:val="00540DFC"/>
    <w:rsid w:val="00546059"/>
    <w:rsid w:val="0060542E"/>
    <w:rsid w:val="00622713"/>
    <w:rsid w:val="006506AB"/>
    <w:rsid w:val="006778B7"/>
    <w:rsid w:val="006877C7"/>
    <w:rsid w:val="00717228"/>
    <w:rsid w:val="0072500A"/>
    <w:rsid w:val="00802263"/>
    <w:rsid w:val="008221F0"/>
    <w:rsid w:val="00823AE1"/>
    <w:rsid w:val="00830B11"/>
    <w:rsid w:val="00831148"/>
    <w:rsid w:val="008A218C"/>
    <w:rsid w:val="008C5E06"/>
    <w:rsid w:val="008E703E"/>
    <w:rsid w:val="008F3239"/>
    <w:rsid w:val="009332C3"/>
    <w:rsid w:val="009675B1"/>
    <w:rsid w:val="00967EDF"/>
    <w:rsid w:val="009A29BB"/>
    <w:rsid w:val="009C679B"/>
    <w:rsid w:val="009E56B4"/>
    <w:rsid w:val="009F4A18"/>
    <w:rsid w:val="00A615F7"/>
    <w:rsid w:val="00A64209"/>
    <w:rsid w:val="00AA4C7C"/>
    <w:rsid w:val="00AB751A"/>
    <w:rsid w:val="00B04590"/>
    <w:rsid w:val="00B172C9"/>
    <w:rsid w:val="00B206E8"/>
    <w:rsid w:val="00B417FF"/>
    <w:rsid w:val="00B714E2"/>
    <w:rsid w:val="00BF59A7"/>
    <w:rsid w:val="00C26345"/>
    <w:rsid w:val="00C433C3"/>
    <w:rsid w:val="00C6150F"/>
    <w:rsid w:val="00CA3692"/>
    <w:rsid w:val="00CE47ED"/>
    <w:rsid w:val="00D947D9"/>
    <w:rsid w:val="00DD38E7"/>
    <w:rsid w:val="00E14602"/>
    <w:rsid w:val="00E745C5"/>
    <w:rsid w:val="00E9653E"/>
    <w:rsid w:val="00EB3D40"/>
    <w:rsid w:val="00F15D26"/>
    <w:rsid w:val="00F826B2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Monotype Corsiva" w:hAnsi="Monotype Corsiva"/>
      <w:b/>
      <w:bCs/>
      <w:i/>
      <w:color w:val="3333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Lucida Handwriting" w:hAnsi="Lucida Handwriting"/>
      <w:b/>
      <w:bCs/>
      <w:color w:val="0000FF"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435" w:firstLine="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styleId="DefaultParagraphFont0">
    <w:name w:val="Default Paragraph Font"/>
    <w:semiHidden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5z0">
    <w:name w:val="WW8Num25z0"/>
    <w:rPr>
      <w:b/>
    </w:rPr>
  </w:style>
  <w:style w:type="character" w:customStyle="1" w:styleId="WW-DefaultParagraphFont">
    <w:name w:val="WW-Default Paragraph Font"/>
  </w:style>
  <w:style w:type="character" w:styleId="Emphasis">
    <w:name w:val="Emphasis"/>
    <w:qFormat/>
    <w:rPr>
      <w:i/>
      <w:iCs/>
    </w:rPr>
  </w:style>
  <w:style w:type="character" w:customStyle="1" w:styleId="CharChar">
    <w:name w:val=" Char Char"/>
    <w:rPr>
      <w:lang w:eastAsia="ar-SA" w:bidi="ar-SA"/>
    </w:rPr>
  </w:style>
  <w:style w:type="character" w:customStyle="1" w:styleId="CharChar1">
    <w:name w:val=" Char Char1"/>
    <w:rPr>
      <w:lang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360" w:hanging="450"/>
    </w:pPr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odyTextIndent3">
    <w:name w:val="Body Text Indent 3"/>
    <w:basedOn w:val="Normal"/>
    <w:semiHidden/>
    <w:pPr>
      <w:ind w:left="720" w:hanging="720"/>
      <w:jc w:val="both"/>
    </w:pPr>
    <w:rPr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E1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4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871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8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6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13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8234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47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N.A.Abhraham</dc:creator>
  <cp:lastModifiedBy>BSSPBVR</cp:lastModifiedBy>
  <cp:revision>2</cp:revision>
  <cp:lastPrinted>2011-04-06T16:17:00Z</cp:lastPrinted>
  <dcterms:created xsi:type="dcterms:W3CDTF">2015-05-17T16:03:00Z</dcterms:created>
  <dcterms:modified xsi:type="dcterms:W3CDTF">2015-05-17T16:03:00Z</dcterms:modified>
</cp:coreProperties>
</file>